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C1" w:rsidRDefault="00D811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16"/>
        </w:tabs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Kreisverwaltung Mayen-Koblenz</w:t>
      </w:r>
    </w:p>
    <w:p w:rsidR="00D811C1" w:rsidRDefault="00D811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16"/>
        </w:tabs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  <w:u w:val="single"/>
        </w:rPr>
        <w:t xml:space="preserve">   - Untere Wasserbehörde -  </w:t>
      </w:r>
    </w:p>
    <w:p w:rsidR="00D811C1" w:rsidRDefault="00D811C1" w:rsidP="007537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16"/>
        </w:tabs>
        <w:spacing w:before="360" w:after="240"/>
        <w:jc w:val="center"/>
        <w:rPr>
          <w:rFonts w:ascii="Arial" w:hAnsi="Arial"/>
          <w:snapToGrid w:val="0"/>
          <w:sz w:val="22"/>
        </w:rPr>
      </w:pPr>
      <w:r w:rsidRPr="0036628F">
        <w:rPr>
          <w:rFonts w:ascii="Arial" w:hAnsi="Arial"/>
          <w:b/>
          <w:snapToGrid w:val="0"/>
          <w:sz w:val="24"/>
          <w:szCs w:val="24"/>
          <w:u w:val="single"/>
        </w:rPr>
        <w:t xml:space="preserve">M e r k b l a t </w:t>
      </w:r>
      <w:proofErr w:type="spellStart"/>
      <w:r w:rsidRPr="0036628F">
        <w:rPr>
          <w:rFonts w:ascii="Arial" w:hAnsi="Arial"/>
          <w:b/>
          <w:snapToGrid w:val="0"/>
          <w:sz w:val="24"/>
          <w:szCs w:val="24"/>
          <w:u w:val="single"/>
        </w:rPr>
        <w:t>t</w:t>
      </w:r>
      <w:proofErr w:type="spellEnd"/>
    </w:p>
    <w:p w:rsidR="0036628F" w:rsidRDefault="00D811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16"/>
        </w:tabs>
        <w:jc w:val="center"/>
        <w:rPr>
          <w:rFonts w:ascii="Arial" w:hAnsi="Arial"/>
          <w:snapToGrid w:val="0"/>
          <w:sz w:val="22"/>
          <w:u w:val="single"/>
        </w:rPr>
      </w:pPr>
      <w:r>
        <w:rPr>
          <w:rFonts w:ascii="Arial" w:hAnsi="Arial"/>
          <w:snapToGrid w:val="0"/>
          <w:sz w:val="22"/>
          <w:u w:val="single"/>
        </w:rPr>
        <w:t xml:space="preserve">Erforderliche Antragsunterlagen für den wasserrechtlichen Erlaubnisantrag (§§ </w:t>
      </w:r>
      <w:r w:rsidR="0026151B">
        <w:rPr>
          <w:rFonts w:ascii="Arial" w:hAnsi="Arial"/>
          <w:snapToGrid w:val="0"/>
          <w:sz w:val="22"/>
          <w:u w:val="single"/>
        </w:rPr>
        <w:t>8-13</w:t>
      </w:r>
      <w:r>
        <w:rPr>
          <w:rFonts w:ascii="Arial" w:hAnsi="Arial"/>
          <w:snapToGrid w:val="0"/>
          <w:sz w:val="22"/>
          <w:u w:val="single"/>
        </w:rPr>
        <w:t xml:space="preserve"> Wasserhaushaltsgesetz - WHG -) zur Errichtung und zum Betrieb von Wärmepumpen </w:t>
      </w:r>
    </w:p>
    <w:p w:rsidR="00D811C1" w:rsidRDefault="00D811C1" w:rsidP="007537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16"/>
        </w:tabs>
        <w:spacing w:after="360"/>
        <w:jc w:val="center"/>
        <w:rPr>
          <w:rFonts w:ascii="Arial" w:hAnsi="Arial"/>
          <w:snapToGrid w:val="0"/>
          <w:sz w:val="22"/>
        </w:rPr>
      </w:pPr>
      <w:r>
        <w:rPr>
          <w:rFonts w:ascii="Arial" w:hAnsi="Arial"/>
          <w:i/>
          <w:snapToGrid w:val="0"/>
          <w:sz w:val="22"/>
          <w:u w:val="single"/>
        </w:rPr>
        <w:t>(ohne Grundwasserentnahme)</w:t>
      </w:r>
    </w:p>
    <w:p w:rsidR="00D811C1" w:rsidRDefault="00D811C1" w:rsidP="007537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16"/>
        </w:tabs>
        <w:spacing w:after="240"/>
        <w:ind w:left="720" w:hanging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1.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  <w:u w:val="single"/>
        </w:rPr>
        <w:t>Antragsschreiben</w:t>
      </w:r>
    </w:p>
    <w:p w:rsidR="00D811C1" w:rsidRDefault="00D811C1" w:rsidP="007537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16"/>
        </w:tabs>
        <w:spacing w:after="240"/>
        <w:ind w:left="720" w:hanging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2.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  <w:u w:val="single"/>
        </w:rPr>
        <w:t>Funktionsbeschreibung der Anlage</w:t>
      </w:r>
    </w:p>
    <w:p w:rsidR="00D811C1" w:rsidRDefault="00D811C1" w:rsidP="007537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16"/>
        </w:tabs>
        <w:spacing w:after="240"/>
        <w:ind w:left="720" w:hanging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3.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  <w:u w:val="single"/>
        </w:rPr>
        <w:t>Übersichtskarte</w:t>
      </w:r>
      <w:r>
        <w:rPr>
          <w:rFonts w:ascii="Arial" w:hAnsi="Arial"/>
          <w:snapToGrid w:val="0"/>
          <w:sz w:val="22"/>
        </w:rPr>
        <w:t xml:space="preserve"> (Maßstab 1 : 10.000 oder 1 : 25.000) mit farbli</w:t>
      </w:r>
      <w:r w:rsidR="007537A8">
        <w:rPr>
          <w:rFonts w:ascii="Arial" w:hAnsi="Arial"/>
          <w:snapToGrid w:val="0"/>
          <w:sz w:val="22"/>
        </w:rPr>
        <w:t>cher Darstellung des Vorhabens.</w:t>
      </w:r>
    </w:p>
    <w:p w:rsidR="00D811C1" w:rsidRPr="007537A8" w:rsidRDefault="00D811C1" w:rsidP="007537A8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16"/>
        </w:tabs>
        <w:spacing w:after="240"/>
        <w:jc w:val="both"/>
        <w:rPr>
          <w:rFonts w:ascii="Arial" w:hAnsi="Arial"/>
          <w:snapToGrid w:val="0"/>
          <w:sz w:val="22"/>
        </w:rPr>
      </w:pPr>
      <w:r w:rsidRPr="007537A8">
        <w:rPr>
          <w:rFonts w:ascii="Arial" w:hAnsi="Arial"/>
          <w:snapToGrid w:val="0"/>
          <w:sz w:val="22"/>
          <w:u w:val="single"/>
        </w:rPr>
        <w:t>Katasteramtlicher Lageplan</w:t>
      </w:r>
      <w:r w:rsidRPr="007537A8">
        <w:rPr>
          <w:rFonts w:ascii="Arial" w:hAnsi="Arial"/>
          <w:snapToGrid w:val="0"/>
          <w:sz w:val="22"/>
        </w:rPr>
        <w:t xml:space="preserve"> mit Eigentümerverzeichnis und Eintragung der Bohrpunkte sowie die Angabe der Gauß- Krüger- Koordinaten (= Rechts- und Hochwert)</w:t>
      </w:r>
      <w:r w:rsidR="0036628F" w:rsidRPr="007537A8">
        <w:rPr>
          <w:rFonts w:ascii="Arial" w:hAnsi="Arial"/>
          <w:snapToGrid w:val="0"/>
          <w:sz w:val="22"/>
        </w:rPr>
        <w:t xml:space="preserve"> oder Angabe der Lagekoordinaten (Rechts- und </w:t>
      </w:r>
      <w:proofErr w:type="spellStart"/>
      <w:r w:rsidR="0036628F" w:rsidRPr="007537A8">
        <w:rPr>
          <w:rFonts w:ascii="Arial" w:hAnsi="Arial"/>
          <w:snapToGrid w:val="0"/>
          <w:sz w:val="22"/>
        </w:rPr>
        <w:t>Hochwert</w:t>
      </w:r>
      <w:proofErr w:type="spellEnd"/>
      <w:r w:rsidR="0036628F" w:rsidRPr="007537A8">
        <w:rPr>
          <w:rFonts w:ascii="Arial" w:hAnsi="Arial"/>
          <w:snapToGrid w:val="0"/>
          <w:sz w:val="22"/>
        </w:rPr>
        <w:t>) nach dem UTM-System</w:t>
      </w:r>
      <w:r w:rsidRPr="007537A8">
        <w:rPr>
          <w:rFonts w:ascii="Arial" w:hAnsi="Arial"/>
          <w:snapToGrid w:val="0"/>
          <w:sz w:val="22"/>
        </w:rPr>
        <w:t>.</w:t>
      </w:r>
    </w:p>
    <w:p w:rsidR="00D811C1" w:rsidRDefault="00D811C1" w:rsidP="007537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16"/>
        </w:tabs>
        <w:spacing w:after="120"/>
        <w:ind w:left="720" w:hanging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5.</w:t>
      </w:r>
      <w:r>
        <w:rPr>
          <w:rFonts w:ascii="Arial" w:hAnsi="Arial"/>
          <w:snapToGrid w:val="0"/>
          <w:sz w:val="22"/>
        </w:rPr>
        <w:tab/>
        <w:t xml:space="preserve">Bei einer </w:t>
      </w:r>
      <w:r>
        <w:rPr>
          <w:rFonts w:ascii="Arial" w:hAnsi="Arial"/>
          <w:snapToGrid w:val="0"/>
          <w:sz w:val="22"/>
          <w:u w:val="single"/>
        </w:rPr>
        <w:t>Erdwärmesonden-Heizungsanlage</w:t>
      </w:r>
      <w:r>
        <w:rPr>
          <w:rFonts w:ascii="Arial" w:hAnsi="Arial"/>
          <w:snapToGrid w:val="0"/>
          <w:sz w:val="22"/>
        </w:rPr>
        <w:t>:</w:t>
      </w:r>
    </w:p>
    <w:p w:rsidR="00D811C1" w:rsidRPr="007537A8" w:rsidRDefault="00D811C1" w:rsidP="007537A8">
      <w:pPr>
        <w:pStyle w:val="Listenabsatz"/>
        <w:widowControl w:val="0"/>
        <w:numPr>
          <w:ilvl w:val="0"/>
          <w:numId w:val="2"/>
        </w:numPr>
        <w:tabs>
          <w:tab w:val="left" w:pos="72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16"/>
        </w:tabs>
        <w:spacing w:after="120"/>
        <w:ind w:left="1276" w:hanging="583"/>
        <w:contextualSpacing w:val="0"/>
        <w:rPr>
          <w:rFonts w:ascii="Arial" w:hAnsi="Arial"/>
          <w:snapToGrid w:val="0"/>
          <w:sz w:val="22"/>
        </w:rPr>
      </w:pPr>
      <w:r w:rsidRPr="007537A8">
        <w:rPr>
          <w:rFonts w:ascii="Arial" w:hAnsi="Arial"/>
          <w:snapToGrid w:val="0"/>
          <w:sz w:val="22"/>
        </w:rPr>
        <w:t>Technische Daten der Erdwärmesonden-Heizungsanlage</w:t>
      </w:r>
    </w:p>
    <w:p w:rsidR="00D811C1" w:rsidRPr="007537A8" w:rsidRDefault="00D811C1" w:rsidP="007537A8">
      <w:pPr>
        <w:pStyle w:val="Listenabsatz"/>
        <w:widowControl w:val="0"/>
        <w:numPr>
          <w:ilvl w:val="0"/>
          <w:numId w:val="2"/>
        </w:numPr>
        <w:tabs>
          <w:tab w:val="left" w:pos="72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16"/>
        </w:tabs>
        <w:spacing w:after="120"/>
        <w:ind w:left="1276" w:hanging="583"/>
        <w:contextualSpacing w:val="0"/>
        <w:rPr>
          <w:rFonts w:ascii="Arial" w:hAnsi="Arial"/>
          <w:snapToGrid w:val="0"/>
          <w:sz w:val="22"/>
        </w:rPr>
      </w:pPr>
      <w:r w:rsidRPr="007537A8">
        <w:rPr>
          <w:rFonts w:ascii="Arial" w:hAnsi="Arial"/>
          <w:snapToGrid w:val="0"/>
          <w:sz w:val="22"/>
        </w:rPr>
        <w:t xml:space="preserve">Anzahl und Tiefe der Bohrungen/Erdwärmesonden </w:t>
      </w:r>
    </w:p>
    <w:p w:rsidR="00D811C1" w:rsidRPr="007537A8" w:rsidRDefault="00D811C1" w:rsidP="007537A8">
      <w:pPr>
        <w:pStyle w:val="Listenabsatz"/>
        <w:widowControl w:val="0"/>
        <w:numPr>
          <w:ilvl w:val="0"/>
          <w:numId w:val="2"/>
        </w:numPr>
        <w:tabs>
          <w:tab w:val="left" w:pos="72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16"/>
        </w:tabs>
        <w:spacing w:after="120"/>
        <w:ind w:left="1276" w:hanging="583"/>
        <w:contextualSpacing w:val="0"/>
        <w:rPr>
          <w:rFonts w:ascii="Arial" w:hAnsi="Arial"/>
          <w:snapToGrid w:val="0"/>
          <w:sz w:val="22"/>
        </w:rPr>
      </w:pPr>
      <w:r w:rsidRPr="007537A8">
        <w:rPr>
          <w:rFonts w:ascii="Arial" w:hAnsi="Arial"/>
          <w:snapToGrid w:val="0"/>
          <w:sz w:val="22"/>
        </w:rPr>
        <w:t>Schematische Darstellung der Erdwärmesonden-Heizungsanlage</w:t>
      </w:r>
    </w:p>
    <w:p w:rsidR="00D811C1" w:rsidRPr="007537A8" w:rsidRDefault="00D811C1" w:rsidP="007537A8">
      <w:pPr>
        <w:pStyle w:val="Listenabsatz"/>
        <w:widowControl w:val="0"/>
        <w:numPr>
          <w:ilvl w:val="0"/>
          <w:numId w:val="2"/>
        </w:numPr>
        <w:tabs>
          <w:tab w:val="left" w:pos="72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16"/>
        </w:tabs>
        <w:spacing w:after="120"/>
        <w:ind w:left="1276" w:hanging="583"/>
        <w:contextualSpacing w:val="0"/>
        <w:rPr>
          <w:rFonts w:ascii="Arial" w:hAnsi="Arial"/>
          <w:snapToGrid w:val="0"/>
          <w:sz w:val="22"/>
        </w:rPr>
      </w:pPr>
      <w:r w:rsidRPr="007537A8">
        <w:rPr>
          <w:rFonts w:ascii="Arial" w:hAnsi="Arial"/>
          <w:snapToGrid w:val="0"/>
          <w:sz w:val="22"/>
        </w:rPr>
        <w:t>Angaben über Kühlmittel u. dgl.</w:t>
      </w:r>
    </w:p>
    <w:p w:rsidR="00D811C1" w:rsidRPr="007537A8" w:rsidRDefault="00D811C1" w:rsidP="007537A8">
      <w:pPr>
        <w:pStyle w:val="Listenabsatz"/>
        <w:widowControl w:val="0"/>
        <w:numPr>
          <w:ilvl w:val="0"/>
          <w:numId w:val="2"/>
        </w:numPr>
        <w:tabs>
          <w:tab w:val="left" w:pos="72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16"/>
        </w:tabs>
        <w:spacing w:after="240"/>
        <w:ind w:left="1276" w:hanging="583"/>
        <w:contextualSpacing w:val="0"/>
        <w:rPr>
          <w:rFonts w:ascii="Arial" w:hAnsi="Arial"/>
          <w:snapToGrid w:val="0"/>
          <w:sz w:val="22"/>
        </w:rPr>
      </w:pPr>
      <w:r w:rsidRPr="007537A8">
        <w:rPr>
          <w:rFonts w:ascii="Arial" w:hAnsi="Arial"/>
          <w:snapToGrid w:val="0"/>
          <w:sz w:val="22"/>
        </w:rPr>
        <w:t>DIN-Sicherheitsdatenblatt</w:t>
      </w:r>
    </w:p>
    <w:p w:rsidR="00D811C1" w:rsidRDefault="00D811C1" w:rsidP="007537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16"/>
        </w:tabs>
        <w:spacing w:after="360"/>
        <w:ind w:left="720" w:hanging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6.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  <w:u w:val="single"/>
        </w:rPr>
        <w:t>Prospekt der Wärmepumpe</w:t>
      </w:r>
    </w:p>
    <w:p w:rsidR="007537A8" w:rsidRDefault="007537A8" w:rsidP="007537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16"/>
        </w:tabs>
        <w:spacing w:after="120"/>
        <w:rPr>
          <w:rFonts w:ascii="Arial" w:hAnsi="Arial"/>
          <w:b/>
          <w:snapToGrid w:val="0"/>
          <w:sz w:val="22"/>
          <w:u w:val="single"/>
        </w:rPr>
      </w:pPr>
      <w:r>
        <w:rPr>
          <w:rFonts w:ascii="Arial" w:hAnsi="Arial"/>
          <w:b/>
          <w:snapToGrid w:val="0"/>
          <w:sz w:val="22"/>
          <w:u w:val="single"/>
        </w:rPr>
        <w:t>Achtung:</w:t>
      </w:r>
    </w:p>
    <w:p w:rsidR="007537A8" w:rsidRDefault="007537A8" w:rsidP="007537A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16"/>
        </w:tabs>
        <w:spacing w:after="120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 xml:space="preserve">Die Unterlagen </w:t>
      </w:r>
      <w:r w:rsidRPr="007537A8">
        <w:rPr>
          <w:rFonts w:ascii="Arial" w:hAnsi="Arial"/>
          <w:snapToGrid w:val="0"/>
          <w:sz w:val="22"/>
          <w:szCs w:val="22"/>
        </w:rPr>
        <w:t xml:space="preserve">zu 1. bis 6. </w:t>
      </w:r>
      <w:r>
        <w:rPr>
          <w:rFonts w:ascii="Arial" w:hAnsi="Arial"/>
          <w:snapToGrid w:val="0"/>
          <w:sz w:val="22"/>
          <w:szCs w:val="22"/>
        </w:rPr>
        <w:t xml:space="preserve">sind der Unteren Wasserbehörde durch einen nach § 103 LWG zugelassenen Fachplaner </w:t>
      </w:r>
      <w:r w:rsidRPr="007537A8">
        <w:rPr>
          <w:rFonts w:ascii="Arial" w:hAnsi="Arial"/>
          <w:b/>
          <w:snapToGrid w:val="0"/>
          <w:sz w:val="22"/>
          <w:szCs w:val="22"/>
        </w:rPr>
        <w:t>in dreifacher Ausfertigung analog</w:t>
      </w:r>
      <w:r>
        <w:rPr>
          <w:rFonts w:ascii="Arial" w:hAnsi="Arial"/>
          <w:snapToGrid w:val="0"/>
          <w:sz w:val="22"/>
          <w:szCs w:val="22"/>
        </w:rPr>
        <w:t xml:space="preserve"> vorzulegen. </w:t>
      </w:r>
    </w:p>
    <w:p w:rsidR="007537A8" w:rsidRDefault="007537A8" w:rsidP="007537A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16"/>
        </w:tabs>
        <w:spacing w:after="120"/>
        <w:jc w:val="both"/>
        <w:rPr>
          <w:rFonts w:ascii="Arial" w:hAnsi="Arial"/>
          <w:snapToGrid w:val="0"/>
          <w:sz w:val="22"/>
          <w:szCs w:val="22"/>
        </w:rPr>
      </w:pPr>
      <w:r w:rsidRPr="007537A8">
        <w:rPr>
          <w:rFonts w:ascii="Arial" w:hAnsi="Arial"/>
          <w:b/>
          <w:snapToGrid w:val="0"/>
          <w:sz w:val="22"/>
          <w:szCs w:val="22"/>
        </w:rPr>
        <w:t>Zusätzlich</w:t>
      </w:r>
      <w:r>
        <w:rPr>
          <w:rFonts w:ascii="Arial" w:hAnsi="Arial"/>
          <w:snapToGrid w:val="0"/>
          <w:sz w:val="22"/>
          <w:szCs w:val="22"/>
        </w:rPr>
        <w:t xml:space="preserve"> ist eine </w:t>
      </w:r>
      <w:r w:rsidRPr="007537A8">
        <w:rPr>
          <w:rFonts w:ascii="Arial" w:hAnsi="Arial"/>
          <w:b/>
          <w:snapToGrid w:val="0"/>
          <w:sz w:val="22"/>
          <w:szCs w:val="22"/>
        </w:rPr>
        <w:t>digitale</w:t>
      </w:r>
      <w:r>
        <w:rPr>
          <w:rFonts w:ascii="Arial" w:hAnsi="Arial"/>
          <w:snapToGrid w:val="0"/>
          <w:sz w:val="22"/>
          <w:szCs w:val="22"/>
        </w:rPr>
        <w:t xml:space="preserve"> Version als PDF an das Postfach </w:t>
      </w:r>
      <w:hyperlink r:id="rId6" w:history="1">
        <w:r>
          <w:rPr>
            <w:rStyle w:val="Hyperlink"/>
            <w:rFonts w:ascii="Arial" w:hAnsi="Arial"/>
            <w:snapToGrid w:val="0"/>
            <w:sz w:val="22"/>
            <w:szCs w:val="22"/>
          </w:rPr>
          <w:t>Gewaesserbenutzung@kvmyk.de</w:t>
        </w:r>
      </w:hyperlink>
      <w:r>
        <w:rPr>
          <w:rFonts w:ascii="Arial" w:hAnsi="Arial"/>
          <w:snapToGrid w:val="0"/>
          <w:sz w:val="22"/>
          <w:szCs w:val="22"/>
        </w:rPr>
        <w:t xml:space="preserve"> zu senden oder per CD (o.Ä.) der unteren Wasserbehörde vorzulegen.</w:t>
      </w:r>
    </w:p>
    <w:p w:rsidR="007537A8" w:rsidRPr="007537A8" w:rsidRDefault="007537A8" w:rsidP="007537A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16"/>
        </w:tabs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b/>
          <w:snapToGrid w:val="0"/>
          <w:sz w:val="22"/>
        </w:rPr>
        <w:t>Informationen, wer als Fachplaner in der Fachgruppe Wasserrecht zugelassen ist, findet man auf der Internetseite (</w:t>
      </w:r>
      <w:bookmarkStart w:id="0" w:name="_GoBack"/>
      <w:bookmarkEnd w:id="0"/>
      <w:r>
        <w:rPr>
          <w:rFonts w:ascii="Arial" w:hAnsi="Arial"/>
          <w:b/>
          <w:snapToGrid w:val="0"/>
          <w:sz w:val="22"/>
        </w:rPr>
        <w:t>www.ing-rlp.de) der Ingenieurkammer Rheinland-Pfalz.</w:t>
      </w:r>
    </w:p>
    <w:sectPr w:rsidR="007537A8" w:rsidRPr="007537A8" w:rsidSect="000D5A6F">
      <w:pgSz w:w="11905" w:h="16837"/>
      <w:pgMar w:top="1200" w:right="1249" w:bottom="1237" w:left="1296" w:header="720" w:footer="757" w:gutter="0"/>
      <w:paperSrc w:first="257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73B"/>
    <w:multiLevelType w:val="hybridMultilevel"/>
    <w:tmpl w:val="367ED398"/>
    <w:lvl w:ilvl="0" w:tplc="72C0D4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76472C"/>
    <w:multiLevelType w:val="hybridMultilevel"/>
    <w:tmpl w:val="3DECE502"/>
    <w:lvl w:ilvl="0" w:tplc="A69E74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F617E3"/>
    <w:multiLevelType w:val="singleLevel"/>
    <w:tmpl w:val="133665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41"/>
    <w:rsid w:val="000D5A6F"/>
    <w:rsid w:val="0026151B"/>
    <w:rsid w:val="00330063"/>
    <w:rsid w:val="0036628F"/>
    <w:rsid w:val="006E3DA6"/>
    <w:rsid w:val="007537A8"/>
    <w:rsid w:val="007A2123"/>
    <w:rsid w:val="00D811C1"/>
    <w:rsid w:val="00F8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37A8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537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37A8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537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waesserbenutzung@kvmyk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Kreisverwaltung Mayen-Koblenz</vt:lpstr>
    </vt:vector>
  </TitlesOfParts>
  <Company>Kreisverwaltung Mayen-Koblenz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Kreisverwaltung Mayen-Koblenz</dc:title>
  <dc:creator>Martin Schmitt</dc:creator>
  <cp:lastModifiedBy>Sebastian Wüst</cp:lastModifiedBy>
  <cp:revision>3</cp:revision>
  <cp:lastPrinted>2015-01-16T09:24:00Z</cp:lastPrinted>
  <dcterms:created xsi:type="dcterms:W3CDTF">2017-01-20T12:26:00Z</dcterms:created>
  <dcterms:modified xsi:type="dcterms:W3CDTF">2021-09-21T06:11:00Z</dcterms:modified>
</cp:coreProperties>
</file>